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B016" w14:textId="77777777" w:rsidR="00EF0F7E" w:rsidRDefault="00EF0F7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3600"/>
        <w:gridCol w:w="2790"/>
        <w:gridCol w:w="2070"/>
      </w:tblGrid>
      <w:tr w:rsidR="00FD480B" w:rsidRPr="00DE5895" w14:paraId="1A27DC5C" w14:textId="77777777" w:rsidTr="00760F0B">
        <w:trPr>
          <w:jc w:val="center"/>
        </w:trPr>
        <w:tc>
          <w:tcPr>
            <w:tcW w:w="2155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74461CD4" w14:textId="549D3BA8" w:rsidR="00EF0F7E" w:rsidRPr="00FD480B" w:rsidRDefault="00EF0F7E" w:rsidP="00EF0F7E">
            <w:pPr>
              <w:jc w:val="center"/>
              <w:rPr>
                <w:b/>
                <w:bCs/>
                <w:u w:val="single"/>
              </w:rPr>
            </w:pPr>
            <w:r w:rsidRPr="00FD480B">
              <w:rPr>
                <w:b/>
                <w:bCs/>
                <w:u w:val="single"/>
              </w:rPr>
              <w:t>Date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40CCE5AE" w14:textId="3157AC4A" w:rsidR="00EF0F7E" w:rsidRPr="00FD480B" w:rsidRDefault="00EF0F7E" w:rsidP="00EF0F7E">
            <w:pPr>
              <w:jc w:val="center"/>
              <w:rPr>
                <w:b/>
                <w:bCs/>
                <w:u w:val="single"/>
              </w:rPr>
            </w:pPr>
            <w:r w:rsidRPr="00FD480B">
              <w:rPr>
                <w:b/>
                <w:bCs/>
                <w:u w:val="single"/>
              </w:rPr>
              <w:t>Tournament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F941703" w14:textId="5A9E32C0" w:rsidR="00EF0F7E" w:rsidRPr="00FD480B" w:rsidRDefault="00EF0F7E" w:rsidP="00EF0F7E">
            <w:pPr>
              <w:jc w:val="center"/>
              <w:rPr>
                <w:b/>
                <w:bCs/>
                <w:u w:val="single"/>
              </w:rPr>
            </w:pPr>
            <w:r w:rsidRPr="00FD480B">
              <w:rPr>
                <w:b/>
                <w:bCs/>
                <w:u w:val="single"/>
              </w:rPr>
              <w:t>Format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43768D" w14:textId="187FE4C5" w:rsidR="00EF0F7E" w:rsidRPr="00FD480B" w:rsidRDefault="00EF0F7E" w:rsidP="00EF0F7E">
            <w:pPr>
              <w:jc w:val="center"/>
              <w:rPr>
                <w:b/>
                <w:bCs/>
                <w:u w:val="single"/>
              </w:rPr>
            </w:pPr>
            <w:r w:rsidRPr="00FD480B">
              <w:rPr>
                <w:b/>
                <w:bCs/>
                <w:u w:val="single"/>
              </w:rPr>
              <w:t>Cost</w:t>
            </w:r>
          </w:p>
        </w:tc>
      </w:tr>
      <w:tr w:rsidR="00760F0B" w:rsidRPr="00DE5895" w14:paraId="12A96EDB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A642983" w14:textId="742ECCE9" w:rsidR="00EF0F7E" w:rsidRPr="00DE5895" w:rsidRDefault="00EF0F7E" w:rsidP="00EF0F7E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February 1</w:t>
            </w:r>
            <w:r w:rsidRPr="00DE5895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252BEE9F" w14:textId="77777777" w:rsidR="00EF0F7E" w:rsidRPr="00DE5895" w:rsidRDefault="00EF0F7E" w:rsidP="00EF0F7E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Crystal Falls </w:t>
            </w:r>
          </w:p>
          <w:p w14:paraId="0F993D5E" w14:textId="617758D5" w:rsidR="00EF0F7E" w:rsidRPr="00DE5895" w:rsidRDefault="00EF0F7E" w:rsidP="00EF0F7E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Match Play</w:t>
            </w:r>
            <w:r w:rsidR="009167AA">
              <w:rPr>
                <w:b/>
                <w:bCs/>
              </w:rPr>
              <w:t xml:space="preserve"> Championship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04D3EA29" w14:textId="0B51FAB6" w:rsidR="00EF0F7E" w:rsidRPr="00DE5895" w:rsidRDefault="00EF0F7E" w:rsidP="00EF0F7E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Qualifying Starts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6C9DBB0" w14:textId="77777777" w:rsidR="00EF0F7E" w:rsidRPr="00DE5895" w:rsidRDefault="00EF0F7E" w:rsidP="00EF0F7E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$10 Initial </w:t>
            </w:r>
          </w:p>
          <w:p w14:paraId="50CAE469" w14:textId="18FDD72A" w:rsidR="00EF0F7E" w:rsidRPr="00DE5895" w:rsidRDefault="00EF0F7E" w:rsidP="00EF0F7E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$5 </w:t>
            </w:r>
            <w:proofErr w:type="spellStart"/>
            <w:r w:rsidRPr="00DE5895">
              <w:rPr>
                <w:b/>
                <w:bCs/>
              </w:rPr>
              <w:t>Add’l</w:t>
            </w:r>
            <w:proofErr w:type="spellEnd"/>
            <w:r w:rsidRPr="00DE5895">
              <w:rPr>
                <w:b/>
                <w:bCs/>
              </w:rPr>
              <w:t xml:space="preserve"> Attempts</w:t>
            </w:r>
          </w:p>
        </w:tc>
      </w:tr>
      <w:tr w:rsidR="009167AA" w:rsidRPr="00DE5895" w14:paraId="1F2291B5" w14:textId="77777777" w:rsidTr="009167AA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4C72ECB4" w14:textId="51488955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March 10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8460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4EFB70C8" w14:textId="66C959D8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Spring Aeration</w:t>
            </w:r>
          </w:p>
        </w:tc>
      </w:tr>
      <w:tr w:rsidR="009167AA" w:rsidRPr="00DE5895" w14:paraId="621B3433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063D86CC" w14:textId="38E26FD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April </w:t>
            </w:r>
            <w:r w:rsidR="00BB0D34">
              <w:rPr>
                <w:b/>
                <w:bCs/>
              </w:rPr>
              <w:t>5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0168FDA1" w14:textId="296426D4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10-Man Shoot Out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3D6C1D6" w14:textId="40398E1B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Qualifying Starts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79DA4E6A" w14:textId="688DC4B4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$10 Initial </w:t>
            </w:r>
          </w:p>
          <w:p w14:paraId="50D6F8FF" w14:textId="46E39205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$5 </w:t>
            </w:r>
            <w:proofErr w:type="spellStart"/>
            <w:r w:rsidRPr="00DE5895">
              <w:rPr>
                <w:b/>
                <w:bCs/>
              </w:rPr>
              <w:t>Add’l</w:t>
            </w:r>
            <w:proofErr w:type="spellEnd"/>
            <w:r w:rsidRPr="00DE5895">
              <w:rPr>
                <w:b/>
                <w:bCs/>
              </w:rPr>
              <w:t xml:space="preserve"> Attempts</w:t>
            </w:r>
          </w:p>
        </w:tc>
      </w:tr>
      <w:tr w:rsidR="009167AA" w:rsidRPr="00DE5895" w14:paraId="5E59811F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8AE7DB7" w14:textId="710FAC6B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April </w:t>
            </w:r>
            <w:r w:rsidR="006E439D">
              <w:rPr>
                <w:b/>
                <w:bCs/>
              </w:rPr>
              <w:t>5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0DCD8B2" w14:textId="7777777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Irish Scramble</w:t>
            </w:r>
          </w:p>
          <w:p w14:paraId="6919B29D" w14:textId="7108A800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(A-B-C-D Computer Generated</w:t>
            </w:r>
            <w:r>
              <w:rPr>
                <w:b/>
                <w:bCs/>
              </w:rPr>
              <w:t>)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69E19F6" w14:textId="7853150A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Gross Stroke Play</w:t>
            </w:r>
          </w:p>
          <w:p w14:paraId="19E628C6" w14:textId="5BAEA2C1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Net Stroke Play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1EC9CB5" w14:textId="5A1F2308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$</w:t>
            </w:r>
            <w:r w:rsidR="00061A0E">
              <w:rPr>
                <w:b/>
                <w:bCs/>
              </w:rPr>
              <w:t>100</w:t>
            </w:r>
          </w:p>
          <w:p w14:paraId="2DB6F172" w14:textId="005E60FD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Cart Included</w:t>
            </w:r>
          </w:p>
        </w:tc>
      </w:tr>
      <w:tr w:rsidR="009167AA" w:rsidRPr="00DE5895" w14:paraId="449B95F8" w14:textId="77777777" w:rsidTr="00760F0B">
        <w:trPr>
          <w:jc w:val="center"/>
        </w:trPr>
        <w:tc>
          <w:tcPr>
            <w:tcW w:w="215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ABB72E1" w14:textId="08702DA3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April 26</w:t>
            </w:r>
            <w:r w:rsidRPr="00DE5895">
              <w:rPr>
                <w:b/>
                <w:bCs/>
                <w:vertAlign w:val="superscript"/>
              </w:rPr>
              <w:t>th</w:t>
            </w:r>
            <w:r w:rsidRPr="00DE5895">
              <w:rPr>
                <w:b/>
                <w:bCs/>
              </w:rPr>
              <w:t xml:space="preserve"> &amp; 27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5F8303D" w14:textId="7777777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Crystal Falls</w:t>
            </w:r>
          </w:p>
          <w:p w14:paraId="7432FBCD" w14:textId="39F819B9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Match Play Championship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77401BF7" w14:textId="7777777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Net Match Play</w:t>
            </w:r>
          </w:p>
          <w:p w14:paraId="62F2CE0C" w14:textId="292D8956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9-Hole Matches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7D795D4" w14:textId="20389BFC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Cart Fee Only</w:t>
            </w:r>
          </w:p>
        </w:tc>
      </w:tr>
      <w:tr w:rsidR="009167AA" w:rsidRPr="00DE5895" w14:paraId="2CFF4E0D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FD52E87" w14:textId="3F90FF72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May</w:t>
            </w:r>
            <w:r w:rsidR="00E00E30">
              <w:rPr>
                <w:b/>
                <w:bCs/>
              </w:rPr>
              <w:t xml:space="preserve"> 3</w:t>
            </w:r>
            <w:r w:rsidR="00E00E30" w:rsidRPr="00E00E30">
              <w:rPr>
                <w:b/>
                <w:bCs/>
                <w:vertAlign w:val="superscript"/>
              </w:rPr>
              <w:t>rd</w:t>
            </w:r>
            <w:r w:rsidR="00E00E30">
              <w:rPr>
                <w:b/>
                <w:bCs/>
              </w:rPr>
              <w:t xml:space="preserve"> </w:t>
            </w:r>
            <w:r w:rsidRPr="00DE5895">
              <w:rPr>
                <w:b/>
                <w:bCs/>
              </w:rPr>
              <w:t xml:space="preserve">&amp; </w:t>
            </w:r>
            <w:r w:rsidR="00E00E30">
              <w:rPr>
                <w:b/>
                <w:bCs/>
              </w:rPr>
              <w:t>4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066A5F1" w14:textId="28FAB436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Spring</w:t>
            </w:r>
            <w:r>
              <w:rPr>
                <w:b/>
                <w:bCs/>
              </w:rPr>
              <w:t xml:space="preserve"> </w:t>
            </w:r>
            <w:r w:rsidRPr="00DE5895">
              <w:rPr>
                <w:b/>
                <w:bCs/>
              </w:rPr>
              <w:t>Member-Member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CF8F189" w14:textId="65583AFC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Mixed Format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47FA2FDA" w14:textId="77777777" w:rsidR="009167AA" w:rsidRDefault="009167AA" w:rsidP="00061A0E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$</w:t>
            </w:r>
            <w:r w:rsidR="00061A0E">
              <w:rPr>
                <w:b/>
                <w:bCs/>
              </w:rPr>
              <w:t xml:space="preserve">550 per </w:t>
            </w:r>
            <w:r w:rsidRPr="00DE5895">
              <w:rPr>
                <w:b/>
                <w:bCs/>
              </w:rPr>
              <w:t>Team</w:t>
            </w:r>
          </w:p>
          <w:p w14:paraId="4556C639" w14:textId="4A9734CE" w:rsidR="00061A0E" w:rsidRPr="00DE5895" w:rsidRDefault="00061A0E" w:rsidP="00061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 Included</w:t>
            </w:r>
          </w:p>
        </w:tc>
      </w:tr>
      <w:tr w:rsidR="009167AA" w:rsidRPr="00DE5895" w14:paraId="358A823B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9621E4A" w14:textId="4D15B75B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May 24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430E75C" w14:textId="64B53A49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10-Man Shootout (Gross)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03286C2C" w14:textId="3C24B54F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Gross Stroke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0CA8CDB" w14:textId="7F62C69B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~2:00pm Start</w:t>
            </w:r>
          </w:p>
        </w:tc>
      </w:tr>
      <w:tr w:rsidR="009167AA" w:rsidRPr="00DE5895" w14:paraId="06B633EB" w14:textId="77777777" w:rsidTr="00760F0B">
        <w:trPr>
          <w:jc w:val="center"/>
        </w:trPr>
        <w:tc>
          <w:tcPr>
            <w:tcW w:w="215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DB2E5A8" w14:textId="13D3E7B1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May 31</w:t>
            </w:r>
            <w:r w:rsidRPr="00DE5895">
              <w:rPr>
                <w:b/>
                <w:bCs/>
                <w:vertAlign w:val="superscript"/>
              </w:rPr>
              <w:t>st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32117CC" w14:textId="4014CC45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10-Man Shootout (Net)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79AEF09" w14:textId="7865EBC4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Net Stroke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DD104E8" w14:textId="3FDF9E0C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~2:00pm Start</w:t>
            </w:r>
          </w:p>
        </w:tc>
      </w:tr>
      <w:tr w:rsidR="009167AA" w:rsidRPr="00DE5895" w14:paraId="12B7ED1F" w14:textId="77777777" w:rsidTr="00760F0B">
        <w:trPr>
          <w:jc w:val="center"/>
        </w:trPr>
        <w:tc>
          <w:tcPr>
            <w:tcW w:w="2155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shd w:val="clear" w:color="auto" w:fill="FFFF00"/>
            <w:vAlign w:val="center"/>
          </w:tcPr>
          <w:p w14:paraId="16F266C3" w14:textId="26C255BE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June 2</w:t>
            </w:r>
            <w:r w:rsidRPr="00DE5895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846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14:paraId="4B979EE7" w14:textId="33094C1E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Summer Aeration</w:t>
            </w:r>
          </w:p>
        </w:tc>
      </w:tr>
      <w:tr w:rsidR="009167AA" w:rsidRPr="00DE5895" w14:paraId="10032460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14D7337" w14:textId="2547A2FE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June 7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0349D5D5" w14:textId="178E284B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10-Man Shootout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429CFF7B" w14:textId="1F8840EB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Qualifying Starts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3FC80F8" w14:textId="7777777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$10 Initial </w:t>
            </w:r>
          </w:p>
          <w:p w14:paraId="1C01E6E2" w14:textId="58EC550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$5 </w:t>
            </w:r>
            <w:proofErr w:type="spellStart"/>
            <w:r w:rsidRPr="00DE5895">
              <w:rPr>
                <w:b/>
                <w:bCs/>
              </w:rPr>
              <w:t>Add’l</w:t>
            </w:r>
            <w:proofErr w:type="spellEnd"/>
            <w:r w:rsidRPr="00DE5895">
              <w:rPr>
                <w:b/>
                <w:bCs/>
              </w:rPr>
              <w:t xml:space="preserve"> Attempts</w:t>
            </w:r>
          </w:p>
        </w:tc>
      </w:tr>
      <w:tr w:rsidR="009167AA" w:rsidRPr="00DE5895" w14:paraId="4FB3BE5E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F999B09" w14:textId="6E6EBB32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July 5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4B6BEBF" w14:textId="7777777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Red/White/Blue</w:t>
            </w:r>
          </w:p>
          <w:p w14:paraId="62DD6795" w14:textId="7006E80F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Tournament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62DBABA0" w14:textId="17A3270D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Team Net Stroke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54CDA12" w14:textId="41475AB8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$</w:t>
            </w:r>
            <w:r w:rsidR="00061A0E">
              <w:rPr>
                <w:b/>
                <w:bCs/>
              </w:rPr>
              <w:t>100</w:t>
            </w:r>
          </w:p>
          <w:p w14:paraId="2053F391" w14:textId="10888FA9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Cart Included</w:t>
            </w:r>
          </w:p>
        </w:tc>
      </w:tr>
      <w:tr w:rsidR="009167AA" w:rsidRPr="00DE5895" w14:paraId="706A5379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D9AFAEF" w14:textId="4A67BD65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August 9</w:t>
            </w:r>
            <w:r w:rsidRPr="00DE5895">
              <w:rPr>
                <w:b/>
                <w:bCs/>
                <w:vertAlign w:val="superscript"/>
              </w:rPr>
              <w:t>th</w:t>
            </w:r>
            <w:r w:rsidRPr="00DE5895">
              <w:rPr>
                <w:b/>
                <w:bCs/>
              </w:rPr>
              <w:t xml:space="preserve"> &amp; 10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D99740B" w14:textId="131AB271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President’s Cup Tournament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305C64E" w14:textId="66CE1A6F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Net Match Play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F5F2C79" w14:textId="79FF231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$</w:t>
            </w:r>
            <w:r w:rsidR="00061A0E">
              <w:rPr>
                <w:b/>
                <w:bCs/>
              </w:rPr>
              <w:t>100</w:t>
            </w:r>
          </w:p>
          <w:p w14:paraId="0F955F01" w14:textId="24BF8877" w:rsidR="009167AA" w:rsidRPr="00DE5895" w:rsidRDefault="00061A0E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 included</w:t>
            </w:r>
          </w:p>
        </w:tc>
      </w:tr>
      <w:tr w:rsidR="009167AA" w:rsidRPr="00DE5895" w14:paraId="6BBF0E29" w14:textId="77777777" w:rsidTr="00760F0B">
        <w:trPr>
          <w:jc w:val="center"/>
        </w:trPr>
        <w:tc>
          <w:tcPr>
            <w:tcW w:w="2155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6176706" w14:textId="7C80C8C9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 xml:space="preserve">September </w:t>
            </w:r>
            <w:r>
              <w:rPr>
                <w:b/>
                <w:bCs/>
              </w:rPr>
              <w:t>6</w:t>
            </w:r>
            <w:r w:rsidRPr="00DE5895">
              <w:rPr>
                <w:b/>
                <w:bCs/>
                <w:vertAlign w:val="superscript"/>
              </w:rPr>
              <w:t>th</w:t>
            </w:r>
            <w:r w:rsidRPr="00DE5895">
              <w:rPr>
                <w:b/>
                <w:bCs/>
              </w:rPr>
              <w:t xml:space="preserve"> &amp; </w:t>
            </w:r>
            <w:r>
              <w:rPr>
                <w:b/>
                <w:bCs/>
              </w:rPr>
              <w:t>7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AD83236" w14:textId="4F637D11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Fall Member/Member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30B2413" w14:textId="1977DF11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Net Match Play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6DB15F" w14:textId="77777777" w:rsidR="009167AA" w:rsidRDefault="009167AA" w:rsidP="00061A0E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$</w:t>
            </w:r>
            <w:r w:rsidR="00061A0E">
              <w:rPr>
                <w:b/>
                <w:bCs/>
              </w:rPr>
              <w:t xml:space="preserve">550 per </w:t>
            </w:r>
            <w:r w:rsidRPr="00DE5895">
              <w:rPr>
                <w:b/>
                <w:bCs/>
              </w:rPr>
              <w:t>Team</w:t>
            </w:r>
          </w:p>
          <w:p w14:paraId="4D73BA4E" w14:textId="513A8E22" w:rsidR="00061A0E" w:rsidRPr="00DE5895" w:rsidRDefault="00061A0E" w:rsidP="00061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 Included</w:t>
            </w:r>
          </w:p>
        </w:tc>
      </w:tr>
      <w:tr w:rsidR="009167AA" w:rsidRPr="00DE5895" w14:paraId="46B87FCE" w14:textId="77777777" w:rsidTr="00FD480B">
        <w:trPr>
          <w:jc w:val="center"/>
        </w:trPr>
        <w:tc>
          <w:tcPr>
            <w:tcW w:w="2155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14:paraId="70DF038C" w14:textId="1113AB44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8</w:t>
            </w:r>
            <w:r w:rsidRPr="00FD480B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8460" w:type="dxa"/>
            <w:gridSpan w:val="3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FF00"/>
            <w:vAlign w:val="center"/>
          </w:tcPr>
          <w:p w14:paraId="42836B4F" w14:textId="24ADFC06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Fall Aeration</w:t>
            </w:r>
          </w:p>
        </w:tc>
      </w:tr>
      <w:tr w:rsidR="009167AA" w:rsidRPr="00DE5895" w14:paraId="49A3545E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2C18E64E" w14:textId="19D6D34E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20</w:t>
            </w:r>
            <w:r w:rsidRPr="00D9652D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5248152D" w14:textId="76D3ADFC" w:rsidR="009167AA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10-Man Shootout (Gross)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2614D32" w14:textId="31C69063" w:rsidR="009167AA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Gross Stroke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DB3594" w14:textId="299DF8EA" w:rsidR="009167AA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~2:00pm Start</w:t>
            </w:r>
          </w:p>
        </w:tc>
      </w:tr>
      <w:tr w:rsidR="009167AA" w:rsidRPr="00DE5895" w14:paraId="0A4024C2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576F3DF" w14:textId="057411C4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 27</w:t>
            </w:r>
            <w:r w:rsidRPr="00D9652D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0F76736D" w14:textId="68216DAC" w:rsidR="009167AA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10-Man Shootout (Net)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4E36E607" w14:textId="657957F8" w:rsidR="009167AA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Net Stroke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B2374AF" w14:textId="7B30A1ED" w:rsidR="009167AA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~2:00pm Start</w:t>
            </w:r>
          </w:p>
        </w:tc>
      </w:tr>
      <w:tr w:rsidR="009167AA" w:rsidRPr="00DE5895" w14:paraId="1D7C0240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394B7776" w14:textId="2D610177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3</w:t>
            </w:r>
            <w:r w:rsidRPr="00FD480B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&amp; 4</w:t>
            </w:r>
            <w:r w:rsidRPr="00FD480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F32B672" w14:textId="191F2A83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Crystal Falls Member/Guest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778DFF50" w14:textId="0296F189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Match Play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13FEFDA" w14:textId="77777777" w:rsidR="009167AA" w:rsidRDefault="009167AA" w:rsidP="00061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061A0E">
              <w:rPr>
                <w:b/>
                <w:bCs/>
              </w:rPr>
              <w:t xml:space="preserve">600 per </w:t>
            </w:r>
            <w:r>
              <w:rPr>
                <w:b/>
                <w:bCs/>
              </w:rPr>
              <w:t>Team</w:t>
            </w:r>
          </w:p>
          <w:p w14:paraId="1D88A058" w14:textId="5CE133EB" w:rsidR="00061A0E" w:rsidRPr="00DE5895" w:rsidRDefault="00061A0E" w:rsidP="00061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 Included</w:t>
            </w:r>
          </w:p>
        </w:tc>
      </w:tr>
      <w:tr w:rsidR="00C16102" w:rsidRPr="00DE5895" w14:paraId="09FB3D17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FA95AC7" w14:textId="469EC626" w:rsidR="00C16102" w:rsidRPr="00DE5895" w:rsidRDefault="00C16102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10</w:t>
            </w:r>
            <w:r w:rsidRPr="00C1610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  <w:vertAlign w:val="superscript"/>
              </w:rPr>
              <w:t xml:space="preserve"> </w:t>
            </w:r>
            <w:r w:rsidR="00394ABA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11</w:t>
            </w:r>
            <w:r w:rsidRPr="00C16102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F0C79C8" w14:textId="00B3B0C0" w:rsidR="00C16102" w:rsidRPr="00DE5895" w:rsidRDefault="00C16102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Magnolia Cup (CF vs Chicopee)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CA8C04D" w14:textId="166D04A8" w:rsidR="00C16102" w:rsidRPr="00DE5895" w:rsidRDefault="00C16102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Presidents Cup Format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0E6313A" w14:textId="7605E42A" w:rsidR="00C16102" w:rsidRPr="00DE5895" w:rsidRDefault="00C16102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$TBD</w:t>
            </w:r>
          </w:p>
        </w:tc>
      </w:tr>
      <w:tr w:rsidR="009167AA" w:rsidRPr="00DE5895" w14:paraId="2A29875D" w14:textId="77777777" w:rsidTr="00760F0B">
        <w:trPr>
          <w:jc w:val="center"/>
        </w:trPr>
        <w:tc>
          <w:tcPr>
            <w:tcW w:w="2155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B8F3435" w14:textId="37B4B348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October 17</w:t>
            </w:r>
            <w:r w:rsidRPr="00DE5895">
              <w:rPr>
                <w:b/>
                <w:bCs/>
                <w:vertAlign w:val="superscript"/>
              </w:rPr>
              <w:t>th</w:t>
            </w:r>
            <w:r w:rsidRPr="00DE5895">
              <w:rPr>
                <w:b/>
                <w:bCs/>
              </w:rPr>
              <w:t xml:space="preserve"> – 19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AE91325" w14:textId="7777777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Crystal Falls</w:t>
            </w:r>
          </w:p>
          <w:p w14:paraId="5FD28BBA" w14:textId="0BDD8A0B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Men’s Club Championship</w:t>
            </w:r>
          </w:p>
        </w:tc>
        <w:tc>
          <w:tcPr>
            <w:tcW w:w="279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70A293E" w14:textId="77777777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Gross Stroke</w:t>
            </w:r>
          </w:p>
          <w:p w14:paraId="2B473A6F" w14:textId="11536C6D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(Black/Blue Tees)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B62E680" w14:textId="1C922A1D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$</w:t>
            </w:r>
            <w:r w:rsidR="00204F38">
              <w:rPr>
                <w:b/>
                <w:bCs/>
              </w:rPr>
              <w:t>120</w:t>
            </w:r>
          </w:p>
          <w:p w14:paraId="66998253" w14:textId="25ACBBA0" w:rsidR="009167AA" w:rsidRPr="00DE5895" w:rsidRDefault="009167AA" w:rsidP="009167AA">
            <w:pPr>
              <w:jc w:val="center"/>
              <w:rPr>
                <w:b/>
                <w:bCs/>
              </w:rPr>
            </w:pPr>
            <w:r w:rsidRPr="00DE5895">
              <w:rPr>
                <w:b/>
                <w:bCs/>
              </w:rPr>
              <w:t>Cart Included</w:t>
            </w:r>
          </w:p>
        </w:tc>
      </w:tr>
      <w:tr w:rsidR="009167AA" w:rsidRPr="00DE5895" w14:paraId="515771F1" w14:textId="77777777" w:rsidTr="00760F0B">
        <w:trPr>
          <w:jc w:val="center"/>
        </w:trPr>
        <w:tc>
          <w:tcPr>
            <w:tcW w:w="2155" w:type="dxa"/>
            <w:tcBorders>
              <w:top w:val="thickThin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63AD321" w14:textId="7F012754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18</w:t>
            </w:r>
            <w:r w:rsidRPr="00DE589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&amp; 19</w:t>
            </w:r>
            <w:r w:rsidRPr="00DE5895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A1455EB" w14:textId="77777777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Super Senior </w:t>
            </w:r>
          </w:p>
          <w:p w14:paraId="69C25262" w14:textId="720878EF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Club Championship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49AEBA4" w14:textId="77777777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Stroke</w:t>
            </w:r>
          </w:p>
          <w:p w14:paraId="5EDF58AF" w14:textId="1954EE1E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65+ (Gold/White)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79BC198" w14:textId="6737C1DE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204F38">
              <w:rPr>
                <w:b/>
                <w:bCs/>
              </w:rPr>
              <w:t>100</w:t>
            </w:r>
          </w:p>
          <w:p w14:paraId="395A1EAC" w14:textId="2CD25E21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 Included</w:t>
            </w:r>
          </w:p>
        </w:tc>
      </w:tr>
      <w:tr w:rsidR="009167AA" w:rsidRPr="00DE5895" w14:paraId="64CB2D4A" w14:textId="77777777" w:rsidTr="00760F0B">
        <w:trPr>
          <w:jc w:val="center"/>
        </w:trPr>
        <w:tc>
          <w:tcPr>
            <w:tcW w:w="2155" w:type="dxa"/>
            <w:vMerge w:val="restart"/>
            <w:tcBorders>
              <w:top w:val="thickThin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2BB1301" w14:textId="3AEE0599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25</w:t>
            </w:r>
            <w:r w:rsidRPr="00FD480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893E67">
              <w:rPr>
                <w:b/>
                <w:bCs/>
              </w:rPr>
              <w:t>&amp;</w:t>
            </w:r>
            <w:r>
              <w:rPr>
                <w:b/>
                <w:bCs/>
              </w:rPr>
              <w:t xml:space="preserve"> 26</w:t>
            </w:r>
            <w:r w:rsidRPr="00FD480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7DD4C8C7" w14:textId="4205BBF6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Senior Club Championship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4D0FF549" w14:textId="77777777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Stroke</w:t>
            </w:r>
          </w:p>
          <w:p w14:paraId="67277C11" w14:textId="7FD10771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Age 50+ (Blue/White)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ckThinSmallGap" w:sz="12" w:space="0" w:color="auto"/>
              <w:right w:val="thickThinSmallGap" w:sz="12" w:space="0" w:color="auto"/>
            </w:tcBorders>
            <w:vAlign w:val="center"/>
          </w:tcPr>
          <w:p w14:paraId="2BFF7BF5" w14:textId="5EB46750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204F38">
              <w:rPr>
                <w:b/>
                <w:bCs/>
              </w:rPr>
              <w:t>100</w:t>
            </w:r>
          </w:p>
          <w:p w14:paraId="70CF8917" w14:textId="532E04FF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 Included</w:t>
            </w:r>
          </w:p>
        </w:tc>
      </w:tr>
      <w:tr w:rsidR="009167AA" w:rsidRPr="00DE5895" w14:paraId="73D3BBF6" w14:textId="77777777" w:rsidTr="00760F0B">
        <w:trPr>
          <w:jc w:val="center"/>
        </w:trPr>
        <w:tc>
          <w:tcPr>
            <w:tcW w:w="2155" w:type="dxa"/>
            <w:vMerge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B0548F2" w14:textId="77777777" w:rsidR="009167AA" w:rsidRPr="00DE5895" w:rsidRDefault="009167AA" w:rsidP="009167AA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4CC55DD" w14:textId="701A74F5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Club Championship</w:t>
            </w:r>
          </w:p>
        </w:tc>
        <w:tc>
          <w:tcPr>
            <w:tcW w:w="2790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E06D2FB" w14:textId="51F7023C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 Stroke Play</w:t>
            </w:r>
          </w:p>
        </w:tc>
        <w:tc>
          <w:tcPr>
            <w:tcW w:w="2070" w:type="dxa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6D8BCE6" w14:textId="6A87554A" w:rsidR="009167AA" w:rsidRPr="00DE5895" w:rsidRDefault="00100EA1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$180 for Both</w:t>
            </w:r>
          </w:p>
        </w:tc>
      </w:tr>
      <w:tr w:rsidR="009167AA" w:rsidRPr="00DE5895" w14:paraId="0C68A0E9" w14:textId="77777777" w:rsidTr="00760F0B">
        <w:trPr>
          <w:jc w:val="center"/>
        </w:trPr>
        <w:tc>
          <w:tcPr>
            <w:tcW w:w="2155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1CDEC8AD" w14:textId="71F17197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 13</w:t>
            </w:r>
            <w:r w:rsidRPr="00FD480B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60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7E0C5357" w14:textId="77777777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Toys for Tots Scramble</w:t>
            </w:r>
          </w:p>
          <w:p w14:paraId="29C55583" w14:textId="300217DF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4-Man Teams</w:t>
            </w:r>
          </w:p>
        </w:tc>
        <w:tc>
          <w:tcPr>
            <w:tcW w:w="279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14:paraId="21AF7688" w14:textId="77777777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White/Gold/Red Tees</w:t>
            </w:r>
          </w:p>
          <w:p w14:paraId="126E5311" w14:textId="17B4FDE4" w:rsidR="009167AA" w:rsidRPr="00DE5895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Gross &amp; Net Team</w:t>
            </w:r>
          </w:p>
        </w:tc>
        <w:tc>
          <w:tcPr>
            <w:tcW w:w="2070" w:type="dxa"/>
            <w:tcBorders>
              <w:top w:val="thickThin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F907BB9" w14:textId="6743B109" w:rsidR="009167AA" w:rsidRDefault="009167AA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061A0E">
              <w:rPr>
                <w:b/>
                <w:bCs/>
              </w:rPr>
              <w:t>100</w:t>
            </w:r>
          </w:p>
          <w:p w14:paraId="2D7569CD" w14:textId="237A189E" w:rsidR="009167AA" w:rsidRPr="00DE5895" w:rsidRDefault="00061A0E" w:rsidP="009167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Cart included</w:t>
            </w:r>
          </w:p>
        </w:tc>
      </w:tr>
    </w:tbl>
    <w:p w14:paraId="61F59761" w14:textId="77777777" w:rsidR="00E071F3" w:rsidRPr="00DE5895" w:rsidRDefault="00E071F3"/>
    <w:sectPr w:rsidR="00E071F3" w:rsidRPr="00DE5895" w:rsidSect="00FD480B">
      <w:headerReference w:type="default" r:id="rId7"/>
      <w:pgSz w:w="12240" w:h="15840"/>
      <w:pgMar w:top="720" w:right="720" w:bottom="720" w:left="720" w:header="1008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B21A3" w14:textId="77777777" w:rsidR="005A4A25" w:rsidRDefault="005A4A25" w:rsidP="00EF0F7E">
      <w:pPr>
        <w:spacing w:after="0" w:line="240" w:lineRule="auto"/>
      </w:pPr>
      <w:r>
        <w:separator/>
      </w:r>
    </w:p>
  </w:endnote>
  <w:endnote w:type="continuationSeparator" w:id="0">
    <w:p w14:paraId="455F4E22" w14:textId="77777777" w:rsidR="005A4A25" w:rsidRDefault="005A4A25" w:rsidP="00EF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17CF2" w14:textId="77777777" w:rsidR="005A4A25" w:rsidRDefault="005A4A25" w:rsidP="00EF0F7E">
      <w:pPr>
        <w:spacing w:after="0" w:line="240" w:lineRule="auto"/>
      </w:pPr>
      <w:r>
        <w:separator/>
      </w:r>
    </w:p>
  </w:footnote>
  <w:footnote w:type="continuationSeparator" w:id="0">
    <w:p w14:paraId="51067008" w14:textId="77777777" w:rsidR="005A4A25" w:rsidRDefault="005A4A25" w:rsidP="00EF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279A" w14:textId="5801E195" w:rsidR="00EF0F7E" w:rsidRPr="00FD480B" w:rsidRDefault="00FD480B" w:rsidP="00EF0F7E">
    <w:pPr>
      <w:pStyle w:val="Header"/>
      <w:ind w:firstLine="1440"/>
      <w:rPr>
        <w:rFonts w:ascii="Arial" w:eastAsia="Arial" w:hAnsi="Arial" w:cs="Arial"/>
        <w:b/>
        <w:i/>
        <w:sz w:val="40"/>
        <w:szCs w:val="36"/>
      </w:rPr>
    </w:pPr>
    <w:r w:rsidRPr="00FD480B">
      <w:rPr>
        <w:noProof/>
        <w:sz w:val="36"/>
        <w:szCs w:val="36"/>
      </w:rPr>
      <w:drawing>
        <wp:anchor distT="0" distB="0" distL="114300" distR="114300" simplePos="0" relativeHeight="251661312" behindDoc="0" locked="0" layoutInCell="1" allowOverlap="0" wp14:anchorId="3113863E" wp14:editId="0B2E0CAE">
          <wp:simplePos x="0" y="0"/>
          <wp:positionH relativeFrom="margin">
            <wp:align>right</wp:align>
          </wp:positionH>
          <wp:positionV relativeFrom="paragraph">
            <wp:posOffset>-57150</wp:posOffset>
          </wp:positionV>
          <wp:extent cx="895787" cy="603104"/>
          <wp:effectExtent l="0" t="0" r="0" b="6985"/>
          <wp:wrapSquare wrapText="bothSides"/>
          <wp:docPr id="786558991" name="Picture 786558991" descr="A logo of a boa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 descr="A logo of a boa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787" cy="60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480B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0" wp14:anchorId="7DE7A208" wp14:editId="5C794BC5">
          <wp:simplePos x="0" y="0"/>
          <wp:positionH relativeFrom="margin">
            <wp:align>left</wp:align>
          </wp:positionH>
          <wp:positionV relativeFrom="paragraph">
            <wp:posOffset>-57150</wp:posOffset>
          </wp:positionV>
          <wp:extent cx="895787" cy="603104"/>
          <wp:effectExtent l="0" t="0" r="0" b="6985"/>
          <wp:wrapSquare wrapText="bothSides"/>
          <wp:docPr id="115" name="Picture 115" descr="A logo of a boa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 descr="A logo of a boa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787" cy="60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6111">
      <w:rPr>
        <w:rFonts w:ascii="Arial" w:eastAsia="Arial" w:hAnsi="Arial" w:cs="Arial"/>
        <w:b/>
        <w:i/>
        <w:sz w:val="40"/>
        <w:szCs w:val="36"/>
      </w:rPr>
      <w:t xml:space="preserve"> </w:t>
    </w:r>
    <w:r w:rsidR="00EF0F7E" w:rsidRPr="00FD480B">
      <w:rPr>
        <w:rFonts w:ascii="Arial" w:eastAsia="Arial" w:hAnsi="Arial" w:cs="Arial"/>
        <w:b/>
        <w:i/>
        <w:sz w:val="40"/>
        <w:szCs w:val="36"/>
      </w:rPr>
      <w:t xml:space="preserve"> Crystal Falls Golf Club</w:t>
    </w:r>
  </w:p>
  <w:p w14:paraId="155913B1" w14:textId="5B3803FE" w:rsidR="00EF0F7E" w:rsidRPr="00FD480B" w:rsidRDefault="00EF0F7E" w:rsidP="00EF0F7E">
    <w:pPr>
      <w:spacing w:after="0"/>
      <w:ind w:right="2225"/>
      <w:rPr>
        <w:sz w:val="36"/>
        <w:szCs w:val="36"/>
      </w:rPr>
    </w:pPr>
    <w:r w:rsidRPr="00FD480B">
      <w:rPr>
        <w:rFonts w:ascii="Arial" w:eastAsia="Arial" w:hAnsi="Arial" w:cs="Arial"/>
        <w:b/>
        <w:i/>
        <w:sz w:val="40"/>
        <w:szCs w:val="36"/>
      </w:rPr>
      <w:t xml:space="preserve">         </w:t>
    </w:r>
    <w:r w:rsidR="00616111">
      <w:rPr>
        <w:rFonts w:ascii="Arial" w:eastAsia="Arial" w:hAnsi="Arial" w:cs="Arial"/>
        <w:b/>
        <w:i/>
        <w:sz w:val="40"/>
        <w:szCs w:val="36"/>
      </w:rPr>
      <w:t xml:space="preserve"> </w:t>
    </w:r>
    <w:r w:rsidRPr="00FD480B">
      <w:rPr>
        <w:rFonts w:ascii="Arial" w:eastAsia="Arial" w:hAnsi="Arial" w:cs="Arial"/>
        <w:b/>
        <w:i/>
        <w:sz w:val="40"/>
        <w:szCs w:val="36"/>
      </w:rPr>
      <w:t xml:space="preserve"> 2025 Tournament Schedule</w:t>
    </w:r>
  </w:p>
  <w:p w14:paraId="287B7EAF" w14:textId="3B6E5B05" w:rsidR="00EF0F7E" w:rsidRDefault="00EF0F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7E"/>
    <w:rsid w:val="00051076"/>
    <w:rsid w:val="00061A0E"/>
    <w:rsid w:val="000E43BC"/>
    <w:rsid w:val="00100EA1"/>
    <w:rsid w:val="001059BA"/>
    <w:rsid w:val="00204F38"/>
    <w:rsid w:val="003400FA"/>
    <w:rsid w:val="00394ABA"/>
    <w:rsid w:val="00455FA8"/>
    <w:rsid w:val="004D0481"/>
    <w:rsid w:val="005A4A25"/>
    <w:rsid w:val="005B0879"/>
    <w:rsid w:val="005D06CD"/>
    <w:rsid w:val="00616111"/>
    <w:rsid w:val="006E439D"/>
    <w:rsid w:val="00760F0B"/>
    <w:rsid w:val="007B02F4"/>
    <w:rsid w:val="007D4038"/>
    <w:rsid w:val="00893E67"/>
    <w:rsid w:val="009167AA"/>
    <w:rsid w:val="009C2935"/>
    <w:rsid w:val="00A94B1C"/>
    <w:rsid w:val="00B86008"/>
    <w:rsid w:val="00BB0D34"/>
    <w:rsid w:val="00C16102"/>
    <w:rsid w:val="00C35A4B"/>
    <w:rsid w:val="00C412D1"/>
    <w:rsid w:val="00D9652D"/>
    <w:rsid w:val="00DE4A4D"/>
    <w:rsid w:val="00DE5895"/>
    <w:rsid w:val="00E00E30"/>
    <w:rsid w:val="00E071F3"/>
    <w:rsid w:val="00E66F22"/>
    <w:rsid w:val="00E91436"/>
    <w:rsid w:val="00EF0F7E"/>
    <w:rsid w:val="00FD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E5DB4"/>
  <w15:chartTrackingRefBased/>
  <w15:docId w15:val="{2AD230F0-7B7A-434F-B433-5E0BBF1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F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F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F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F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F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F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F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F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F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F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F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F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F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F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F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F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F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0F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F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0F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0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0F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0F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0F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F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F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0F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7E"/>
  </w:style>
  <w:style w:type="paragraph" w:styleId="Footer">
    <w:name w:val="footer"/>
    <w:basedOn w:val="Normal"/>
    <w:link w:val="FooterChar"/>
    <w:uiPriority w:val="99"/>
    <w:unhideWhenUsed/>
    <w:rsid w:val="00EF0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796E-8A02-4F57-9CC3-CA593D61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Ticko</dc:creator>
  <cp:keywords/>
  <dc:description/>
  <cp:lastModifiedBy>Kevin Ticko</cp:lastModifiedBy>
  <cp:revision>15</cp:revision>
  <cp:lastPrinted>2024-11-11T18:07:00Z</cp:lastPrinted>
  <dcterms:created xsi:type="dcterms:W3CDTF">2024-11-06T13:14:00Z</dcterms:created>
  <dcterms:modified xsi:type="dcterms:W3CDTF">2025-02-23T23:51:00Z</dcterms:modified>
</cp:coreProperties>
</file>