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t xml:space="preserve">Crystal Falls Masters Calcutta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u w:val="single"/>
        </w:rPr>
      </w:pPr>
      <w:r w:rsidDel="00000000" w:rsidR="00000000" w:rsidRPr="00000000">
        <w:rPr>
          <w:u w:val="single"/>
          <w:rtl w:val="0"/>
        </w:rPr>
        <w:t xml:space="preserve">Rules and Payout Plans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Players – </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Field and Odds are posted</w:t>
      </w:r>
      <w:r w:rsidDel="00000000" w:rsidR="00000000" w:rsidRPr="00000000">
        <w:rPr>
          <w:rtl w:val="0"/>
        </w:rPr>
        <w:t xml:space="preserve"> from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Vegas as of </w:t>
      </w:r>
      <w:r w:rsidDel="00000000" w:rsidR="00000000" w:rsidRPr="00000000">
        <w:rPr>
          <w:rtl w:val="0"/>
        </w:rPr>
        <w:t xml:space="preserve">the Friday before the start of the Masters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any player in the field that is “scratched” before the start of the tournament, that player’s winning bid will be refunded from the pot.</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player tees off Thursday and “WD’s, DNF, etc”, there are no refunds, and you just lost a player.</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purchase a pool of players and one player is “scratched” before the start of the tournament you do not get a refund you just have a pool with one less player.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Playoff – If there is a playoff, the loser will be 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the event.  If it’s a </w:t>
      </w:r>
      <w:r w:rsidDel="00000000" w:rsidR="00000000" w:rsidRPr="00000000">
        <w:rPr>
          <w:rtl w:val="0"/>
        </w:rPr>
        <w:t xml:space="preserve">multiplayer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playoff, consecutive places will be combined.  (i.e. 3</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way playoff splits 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&amp; 3</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money, etc)</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Bidding – Teams can’t exceed 5 partners and available cash is capped at $</w:t>
      </w:r>
      <w:r w:rsidDel="00000000" w:rsidR="00000000" w:rsidRPr="00000000">
        <w:rPr>
          <w:rtl w:val="0"/>
        </w:rPr>
        <w:t xml:space="preserve">2,000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total per team.  If bidding as an individual, the $</w:t>
      </w:r>
      <w:r w:rsidDel="00000000" w:rsidR="00000000" w:rsidRPr="00000000">
        <w:rPr>
          <w:rtl w:val="0"/>
        </w:rPr>
        <w:t xml:space="preserve">2,000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max limit still exists.</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Cash payment is due </w:t>
      </w:r>
      <w:r w:rsidDel="00000000" w:rsidR="00000000" w:rsidRPr="00000000">
        <w:rPr>
          <w:rtl w:val="0"/>
        </w:rPr>
        <w:t xml:space="preserve">at the time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winning bid.</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Starting bid will be $20 and move up from there.  Remember, we want to have fun and not get crazy.</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Player that doesn’t get bid/won will go into “The Field” position.</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bidding in a group/pooling $’s, please select 1 person who speaks/bids for that group.</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Payouts – </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Once the tournament is completed, we will share final standings.</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be organizing payouts once the tourney results are final.  It may take a few days, so don’t call me Sunday evening and ask where your money is.  Be forewarned that if you do, your payout might just get donated to Forsyth Humane Society anonymously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those in teams, Payout will be to the group leader for them to distribute, so you need to chase them down.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Time –</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Calcutta will start at the Marina immediately </w:t>
      </w:r>
      <w:r w:rsidDel="00000000" w:rsidR="00000000" w:rsidRPr="00000000">
        <w:rPr>
          <w:rtl w:val="0"/>
        </w:rPr>
        <w:t xml:space="preserve">after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April </w:t>
      </w:r>
      <w:r w:rsidDel="00000000" w:rsidR="00000000" w:rsidRPr="00000000">
        <w:rPr>
          <w:rtl w:val="0"/>
        </w:rPr>
        <w:t xml:space="preserve">Shamble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Tournament and regular tee times are completed. We will start the bidding </w:t>
      </w:r>
      <w:r w:rsidDel="00000000" w:rsidR="00000000" w:rsidRPr="00000000">
        <w:rPr>
          <w:rtl w:val="0"/>
        </w:rPr>
        <w:t xml:space="preserve">once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everyone has had a chance to get some refreshments and ha</w:t>
      </w:r>
      <w:r w:rsidDel="00000000" w:rsidR="00000000" w:rsidRPr="00000000">
        <w:rPr>
          <w:rtl w:val="0"/>
        </w:rPr>
        <w:t xml:space="preserv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settled in. We will serve </w:t>
      </w:r>
      <w:r w:rsidDel="00000000" w:rsidR="00000000" w:rsidRPr="00000000">
        <w:rPr>
          <w:rtl w:val="0"/>
        </w:rPr>
        <w:t xml:space="preserve">wings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beer.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664A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x12hWBsIhxmXIM6ezBJeN8n8gw==">CgMxLjA4AHIhMUpIYjRpdEpNUklsVjV6RmNTMHg3TjAzbEhIRHFwejJo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2023-03-12T20:53:00Z</dcterms:created>
  <dc:creator>Burke Hedgecoth</dc:creator>
</cp:coreProperties>
</file>